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779A7" w:rsidRPr="00D64398" w:rsidTr="009779A7">
        <w:trPr>
          <w:trHeight w:val="65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2815" w:rsidRPr="00D64398" w:rsidRDefault="00D64398" w:rsidP="0016281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2018 </w:t>
            </w:r>
            <w:r w:rsidRPr="00D64398">
              <w:rPr>
                <w:rFonts w:asciiTheme="minorEastAsia" w:hAnsiTheme="minorEastAsia" w:cs="굴림" w:hint="eastAsia"/>
                <w:b/>
                <w:bCs/>
                <w:color w:val="252525"/>
                <w:kern w:val="0"/>
                <w:sz w:val="30"/>
                <w:szCs w:val="30"/>
              </w:rPr>
              <w:t>베트남</w:t>
            </w:r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 부동산</w:t>
            </w:r>
            <w:r w:rsidRPr="00D64398">
              <w:rPr>
                <w:rFonts w:asciiTheme="minorEastAsia" w:hAnsiTheme="minorEastAsia" w:cs="굴림" w:hint="eastAsia"/>
                <w:b/>
                <w:bCs/>
                <w:color w:val="252525"/>
                <w:kern w:val="0"/>
                <w:sz w:val="30"/>
                <w:szCs w:val="30"/>
              </w:rPr>
              <w:t xml:space="preserve"> </w:t>
            </w:r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투자 및 </w:t>
            </w:r>
            <w:proofErr w:type="spellStart"/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 기업 진출 설명회</w:t>
            </w:r>
          </w:p>
        </w:tc>
      </w:tr>
    </w:tbl>
    <w:p w:rsidR="006038F7" w:rsidRDefault="006038F7" w:rsidP="006038F7">
      <w:pPr>
        <w:widowControl/>
        <w:autoSpaceDE/>
        <w:autoSpaceDN/>
        <w:spacing w:before="100" w:beforeAutospacing="1" w:after="100" w:afterAutospacing="1" w:line="276" w:lineRule="auto"/>
        <w:jc w:val="left"/>
        <w:rPr>
          <w:rFonts w:asciiTheme="minorEastAsia" w:hAnsiTheme="minorEastAsia" w:cs="굴림"/>
          <w:color w:val="252525"/>
          <w:kern w:val="0"/>
          <w:szCs w:val="20"/>
        </w:rPr>
      </w:pPr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 xml:space="preserve">「2018 </w:t>
      </w:r>
      <w:r w:rsidRPr="00D64398">
        <w:rPr>
          <w:rFonts w:asciiTheme="minorEastAsia" w:hAnsiTheme="minorEastAsia" w:cs="굴림" w:hint="eastAsia"/>
          <w:b/>
          <w:bCs/>
          <w:color w:val="252525"/>
          <w:kern w:val="0"/>
          <w:szCs w:val="20"/>
        </w:rPr>
        <w:t>베트남</w:t>
      </w:r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 xml:space="preserve"> 부동산</w:t>
      </w:r>
      <w:r w:rsidRPr="00D64398">
        <w:rPr>
          <w:rFonts w:asciiTheme="minorEastAsia" w:hAnsiTheme="minorEastAsia" w:cs="굴림" w:hint="eastAsia"/>
          <w:b/>
          <w:bCs/>
          <w:color w:val="252525"/>
          <w:kern w:val="0"/>
          <w:szCs w:val="20"/>
        </w:rPr>
        <w:t xml:space="preserve"> </w:t>
      </w:r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 xml:space="preserve">투자 및 </w:t>
      </w:r>
      <w:proofErr w:type="spellStart"/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>빈증성</w:t>
      </w:r>
      <w:proofErr w:type="spellEnd"/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 xml:space="preserve"> 기업 진출 </w:t>
      </w:r>
      <w:proofErr w:type="spellStart"/>
      <w:r w:rsidRPr="00D64398">
        <w:rPr>
          <w:rFonts w:asciiTheme="minorEastAsia" w:hAnsiTheme="minorEastAsia" w:cs="굴림"/>
          <w:b/>
          <w:bCs/>
          <w:color w:val="252525"/>
          <w:kern w:val="0"/>
          <w:szCs w:val="20"/>
        </w:rPr>
        <w:t>설명회」</w:t>
      </w:r>
      <w:r w:rsidRPr="00D64398">
        <w:rPr>
          <w:rFonts w:asciiTheme="minorEastAsia" w:hAnsiTheme="minorEastAsia" w:cs="굴림"/>
          <w:color w:val="252525"/>
          <w:kern w:val="0"/>
          <w:szCs w:val="20"/>
        </w:rPr>
        <w:t>를</w:t>
      </w:r>
      <w:proofErr w:type="spellEnd"/>
      <w:r w:rsidRPr="00D64398">
        <w:rPr>
          <w:rFonts w:asciiTheme="minorEastAsia" w:hAnsiTheme="minorEastAsia" w:cs="굴림"/>
          <w:color w:val="252525"/>
          <w:kern w:val="0"/>
          <w:szCs w:val="20"/>
        </w:rPr>
        <w:t xml:space="preserve"> 6월 7일(부산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-부산은행 본점 </w:t>
      </w:r>
      <w:r>
        <w:rPr>
          <w:rFonts w:asciiTheme="minorEastAsia" w:hAnsiTheme="minorEastAsia" w:cs="굴림"/>
          <w:color w:val="252525"/>
          <w:kern w:val="0"/>
          <w:szCs w:val="20"/>
        </w:rPr>
        <w:t>2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층 대강당</w:t>
      </w:r>
      <w:r w:rsidRPr="00D64398">
        <w:rPr>
          <w:rFonts w:asciiTheme="minorEastAsia" w:hAnsiTheme="minorEastAsia" w:cs="굴림"/>
          <w:color w:val="252525"/>
          <w:kern w:val="0"/>
          <w:szCs w:val="20"/>
        </w:rPr>
        <w:t>)과 11일(서울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-서울 대한상공회의소 의원회의실</w:t>
      </w:r>
      <w:r w:rsidRPr="00D64398">
        <w:rPr>
          <w:rFonts w:asciiTheme="minorEastAsia" w:hAnsiTheme="minorEastAsia" w:cs="굴림"/>
          <w:color w:val="252525"/>
          <w:kern w:val="0"/>
          <w:szCs w:val="20"/>
        </w:rPr>
        <w:t xml:space="preserve">) 양일간 개최합니다. </w:t>
      </w:r>
    </w:p>
    <w:p w:rsidR="006038F7" w:rsidRPr="007255CB" w:rsidRDefault="006038F7" w:rsidP="006038F7">
      <w:pPr>
        <w:widowControl/>
        <w:autoSpaceDE/>
        <w:autoSpaceDN/>
        <w:spacing w:before="100" w:beforeAutospacing="1" w:after="100" w:afterAutospacing="1" w:line="276" w:lineRule="auto"/>
        <w:jc w:val="left"/>
        <w:rPr>
          <w:rFonts w:asciiTheme="minorEastAsia" w:hAnsiTheme="minorEastAsia" w:cs="굴림" w:hint="eastAsia"/>
          <w:color w:val="252525"/>
          <w:kern w:val="0"/>
          <w:szCs w:val="20"/>
        </w:rPr>
      </w:pP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최근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베트남 부동산 투자에 대한 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관심이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많</w:t>
      </w:r>
      <w:r>
        <w:rPr>
          <w:rFonts w:asciiTheme="minorEastAsia" w:hAnsiTheme="minorEastAsia" w:cs="굴림"/>
          <w:color w:val="252525"/>
          <w:kern w:val="0"/>
          <w:szCs w:val="20"/>
        </w:rPr>
        <w:t>습니다만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,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한국과 다른 베트남의 법제 및 세제,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법령 및 실무에 근거하지 않은 비전문가들의 추측 때문에 관련 문의가 급증하고 있습니다.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이에 </w:t>
      </w:r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>베트남 부동산의 취득,</w:t>
      </w:r>
      <w:r w:rsidRPr="004A2BBE">
        <w:rPr>
          <w:rFonts w:asciiTheme="minorEastAsia" w:hAnsiTheme="minorEastAsia" w:cs="굴림"/>
          <w:b/>
          <w:color w:val="FF0000"/>
          <w:kern w:val="0"/>
          <w:szCs w:val="20"/>
        </w:rPr>
        <w:t xml:space="preserve"> </w:t>
      </w:r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>보유,</w:t>
      </w:r>
      <w:r w:rsidRPr="004A2BBE">
        <w:rPr>
          <w:rFonts w:asciiTheme="minorEastAsia" w:hAnsiTheme="minorEastAsia" w:cs="굴림"/>
          <w:b/>
          <w:color w:val="FF0000"/>
          <w:kern w:val="0"/>
          <w:szCs w:val="20"/>
        </w:rPr>
        <w:t xml:space="preserve"> </w:t>
      </w:r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>임대,</w:t>
      </w:r>
      <w:r w:rsidRPr="004A2BBE">
        <w:rPr>
          <w:rFonts w:asciiTheme="minorEastAsia" w:hAnsiTheme="minorEastAsia" w:cs="굴림"/>
          <w:b/>
          <w:color w:val="FF0000"/>
          <w:kern w:val="0"/>
          <w:szCs w:val="20"/>
        </w:rPr>
        <w:t xml:space="preserve"> </w:t>
      </w:r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>처분에 따른 법률</w:t>
      </w:r>
      <w:r>
        <w:rPr>
          <w:rFonts w:asciiTheme="minorEastAsia" w:hAnsiTheme="minorEastAsia" w:cs="굴림" w:hint="eastAsia"/>
          <w:b/>
          <w:color w:val="FF0000"/>
          <w:kern w:val="0"/>
          <w:szCs w:val="20"/>
        </w:rPr>
        <w:t xml:space="preserve"> 및</w:t>
      </w:r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 xml:space="preserve"> 세무상의 이슈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에 대하여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법무법인 벼리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의 이수정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 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변호사와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회계법인 </w:t>
      </w:r>
      <w:proofErr w:type="spellStart"/>
      <w:r>
        <w:rPr>
          <w:rFonts w:asciiTheme="minorEastAsia" w:hAnsiTheme="minorEastAsia" w:cs="굴림" w:hint="eastAsia"/>
          <w:color w:val="252525"/>
          <w:kern w:val="0"/>
          <w:szCs w:val="20"/>
        </w:rPr>
        <w:t>보명의</w:t>
      </w:r>
      <w:proofErr w:type="spellEnd"/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 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이창열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 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회계사가 실무 사례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를 중심으로 설명회를 준비하였습니다.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</w:p>
    <w:p w:rsidR="006038F7" w:rsidRPr="00D64398" w:rsidRDefault="006038F7" w:rsidP="006038F7">
      <w:pPr>
        <w:widowControl/>
        <w:autoSpaceDE/>
        <w:autoSpaceDN/>
        <w:spacing w:before="100" w:beforeAutospacing="1" w:after="100" w:afterAutospacing="1" w:line="276" w:lineRule="auto"/>
        <w:jc w:val="left"/>
        <w:rPr>
          <w:rFonts w:asciiTheme="minorEastAsia" w:hAnsiTheme="minorEastAsia" w:cs="굴림"/>
          <w:color w:val="252525"/>
          <w:kern w:val="0"/>
          <w:szCs w:val="20"/>
        </w:rPr>
      </w:pP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아울러 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이번 설명회는 베트남 진출을 고려하고 있는 한국기업을 위하여</w:t>
      </w:r>
      <w:r w:rsidRPr="00D64398"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  <w:proofErr w:type="spellStart"/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빈증성</w:t>
      </w:r>
      <w:proofErr w:type="spellEnd"/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 </w:t>
      </w:r>
      <w:proofErr w:type="spellStart"/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부성장</w:t>
      </w:r>
      <w:proofErr w:type="spellEnd"/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, 관계 부처 공무원 및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베트남 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>최대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 xml:space="preserve"> 규모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의 국영 공단 개발사 </w:t>
      </w:r>
      <w:proofErr w:type="spellStart"/>
      <w:r w:rsidRPr="00D64398">
        <w:rPr>
          <w:rFonts w:asciiTheme="minorEastAsia" w:hAnsiTheme="minorEastAsia" w:cs="굴림"/>
          <w:color w:val="252525"/>
          <w:kern w:val="0"/>
          <w:szCs w:val="20"/>
        </w:rPr>
        <w:t>Becamex</w:t>
      </w:r>
      <w:proofErr w:type="spellEnd"/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 한국인 관리자 강호동소장이 </w:t>
      </w:r>
      <w:proofErr w:type="spellStart"/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>빈증성에</w:t>
      </w:r>
      <w:proofErr w:type="spellEnd"/>
      <w:r w:rsidRPr="004A2BBE">
        <w:rPr>
          <w:rFonts w:asciiTheme="minorEastAsia" w:hAnsiTheme="minorEastAsia" w:cs="굴림" w:hint="eastAsia"/>
          <w:b/>
          <w:color w:val="FF0000"/>
          <w:kern w:val="0"/>
          <w:szCs w:val="20"/>
        </w:rPr>
        <w:t xml:space="preserve"> 대한 투자 유치 및 한국 기업의 베트남 진출에 대한 안내</w:t>
      </w:r>
      <w:r w:rsidRPr="00D64398">
        <w:rPr>
          <w:rFonts w:asciiTheme="minorEastAsia" w:hAnsiTheme="minorEastAsia" w:cs="굴림" w:hint="eastAsia"/>
          <w:color w:val="252525"/>
          <w:kern w:val="0"/>
          <w:szCs w:val="20"/>
        </w:rPr>
        <w:t xml:space="preserve">를 </w:t>
      </w:r>
      <w:r>
        <w:rPr>
          <w:rFonts w:asciiTheme="minorEastAsia" w:hAnsiTheme="minorEastAsia" w:cs="굴림" w:hint="eastAsia"/>
          <w:color w:val="252525"/>
          <w:kern w:val="0"/>
          <w:szCs w:val="20"/>
        </w:rPr>
        <w:t>함께 준비하였습니다.</w:t>
      </w:r>
      <w:r>
        <w:rPr>
          <w:rFonts w:asciiTheme="minorEastAsia" w:hAnsiTheme="minorEastAsia" w:cs="굴림"/>
          <w:color w:val="252525"/>
          <w:kern w:val="0"/>
          <w:szCs w:val="20"/>
        </w:rPr>
        <w:t xml:space="preserve"> </w:t>
      </w:r>
    </w:p>
    <w:p w:rsidR="00A90E93" w:rsidRPr="00D64398" w:rsidRDefault="006038F7" w:rsidP="00A90E93">
      <w:pPr>
        <w:widowControl/>
        <w:autoSpaceDE/>
        <w:autoSpaceDN/>
        <w:spacing w:before="100" w:beforeAutospacing="1" w:after="100" w:afterAutospacing="1" w:line="276" w:lineRule="auto"/>
        <w:jc w:val="left"/>
        <w:rPr>
          <w:rFonts w:asciiTheme="minorEastAsia" w:hAnsiTheme="minorEastAsia" w:cs="굴림"/>
          <w:color w:val="252525"/>
          <w:kern w:val="0"/>
          <w:szCs w:val="20"/>
        </w:rPr>
      </w:pPr>
      <w:r>
        <w:rPr>
          <w:rFonts w:hint="eastAsia"/>
          <w:bCs/>
        </w:rPr>
        <w:t>이번 베트남 부동산</w:t>
      </w:r>
      <w:r w:rsidRPr="009F0EFE">
        <w:rPr>
          <w:bCs/>
        </w:rPr>
        <w:t xml:space="preserve"> </w:t>
      </w:r>
      <w:r>
        <w:rPr>
          <w:rFonts w:hint="eastAsia"/>
          <w:bCs/>
        </w:rPr>
        <w:t xml:space="preserve">투자 및 기업 진출 </w:t>
      </w:r>
      <w:r w:rsidRPr="009F0EFE">
        <w:rPr>
          <w:bCs/>
        </w:rPr>
        <w:t xml:space="preserve">설명회를 통하여 베트남 진출에 관한 </w:t>
      </w:r>
      <w:r>
        <w:rPr>
          <w:rFonts w:hint="eastAsia"/>
          <w:bCs/>
        </w:rPr>
        <w:t xml:space="preserve">실효성 있는 </w:t>
      </w:r>
      <w:r w:rsidRPr="009F0EFE">
        <w:rPr>
          <w:bCs/>
        </w:rPr>
        <w:t>정보를 공유할 수 있</w:t>
      </w:r>
      <w:r>
        <w:rPr>
          <w:rFonts w:hint="eastAsia"/>
          <w:bCs/>
        </w:rPr>
        <w:t>기를 희망합니다.</w:t>
      </w:r>
      <w:r>
        <w:rPr>
          <w:bCs/>
        </w:rPr>
        <w:t xml:space="preserve"> </w:t>
      </w:r>
    </w:p>
    <w:p w:rsidR="006038F7" w:rsidRPr="0061043B" w:rsidRDefault="006038F7" w:rsidP="006038F7">
      <w:pPr>
        <w:rPr>
          <w:bCs/>
        </w:rPr>
      </w:pPr>
      <w:r w:rsidRPr="009F0EFE">
        <w:rPr>
          <w:bCs/>
        </w:rPr>
        <w:t xml:space="preserve">이에 유첨으로 설명회 안내 및 참가신청서를 </w:t>
      </w:r>
      <w:proofErr w:type="spellStart"/>
      <w:r w:rsidRPr="009F0EFE">
        <w:rPr>
          <w:bCs/>
        </w:rPr>
        <w:t>송부하오니</w:t>
      </w:r>
      <w:proofErr w:type="spellEnd"/>
      <w:r w:rsidRPr="009F0EFE">
        <w:rPr>
          <w:bCs/>
        </w:rPr>
        <w:t xml:space="preserve"> 관심있으신 임직원분들</w:t>
      </w:r>
      <w:r>
        <w:rPr>
          <w:rFonts w:hint="eastAsia"/>
          <w:bCs/>
        </w:rPr>
        <w:t xml:space="preserve">의 </w:t>
      </w:r>
      <w:r w:rsidRPr="009F0EFE">
        <w:rPr>
          <w:bCs/>
        </w:rPr>
        <w:t>업무에 도움이 되시기를 바랍니다</w:t>
      </w:r>
      <w:r>
        <w:rPr>
          <w:bCs/>
        </w:rPr>
        <w:t xml:space="preserve">. </w:t>
      </w:r>
    </w:p>
    <w:p w:rsidR="006038F7" w:rsidRDefault="006038F7" w:rsidP="003750EB">
      <w:pPr>
        <w:pStyle w:val="a4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ind w:leftChars="0" w:left="426" w:hanging="284"/>
        <w:jc w:val="left"/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172530</wp:posOffset>
                </wp:positionV>
                <wp:extent cx="142504" cy="463137"/>
                <wp:effectExtent l="0" t="0" r="10160" b="13335"/>
                <wp:wrapNone/>
                <wp:docPr id="2" name="왼쪽 대괄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463137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BC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왼쪽 대괄호 2" o:spid="_x0000_s1026" type="#_x0000_t85" style="position:absolute;left:0;text-align:left;margin-left:108.45pt;margin-top:13.6pt;width:11.2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" adj="554" strokecolor="black [3200]" strokeweight="1pt">
                <v:stroke joinstyle="miter"/>
              </v:shape>
            </w:pict>
          </mc:Fallback>
        </mc:AlternateContent>
      </w:r>
      <w:r w:rsidR="00D13FB6"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 xml:space="preserve">행사 </w:t>
      </w:r>
      <w:r w:rsidR="00817A7C"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>일시 및 장소</w:t>
      </w:r>
      <w:r w:rsidR="00817A7C" w:rsidRPr="00B369EC">
        <w:rPr>
          <w:rFonts w:asciiTheme="minorEastAsia" w:hAnsiTheme="minorEastAsia" w:cs="함초롬바탕"/>
          <w:b/>
          <w:color w:val="000000"/>
          <w:w w:val="90"/>
          <w:kern w:val="0"/>
          <w:szCs w:val="20"/>
        </w:rPr>
        <w:t xml:space="preserve"> </w:t>
      </w:r>
      <w:r w:rsidRPr="00B369EC">
        <w:rPr>
          <w:rFonts w:asciiTheme="minorEastAsia" w:hAnsiTheme="minorEastAsia" w:cs="함초롬바탕"/>
          <w:b/>
          <w:color w:val="000000"/>
          <w:w w:val="90"/>
          <w:kern w:val="0"/>
          <w:szCs w:val="20"/>
        </w:rPr>
        <w:t xml:space="preserve">       </w:t>
      </w:r>
      <w:r w:rsidRPr="00B30F93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>부산</w:t>
      </w:r>
      <w:r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 xml:space="preserve"> </w:t>
      </w:r>
      <w:r w:rsidR="00817A7C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201</w:t>
      </w:r>
      <w:r w:rsidR="00A96604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8</w:t>
      </w:r>
      <w:r w:rsidR="00817A7C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.</w:t>
      </w:r>
      <w:r w:rsidR="00A96604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6</w:t>
      </w:r>
      <w:r w:rsidR="00817A7C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.</w:t>
      </w:r>
      <w:r w:rsidR="00A96604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7</w:t>
      </w:r>
      <w:r w:rsidR="00817A7C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(</w:t>
      </w:r>
      <w:r w:rsidR="00A96604" w:rsidRPr="00B30F93">
        <w:rPr>
          <w:rFonts w:asciiTheme="minorEastAsia" w:hAnsiTheme="minorEastAsia" w:cs="함초롬바탕" w:hint="eastAsia"/>
          <w:color w:val="000000"/>
          <w:w w:val="90"/>
          <w:kern w:val="0"/>
          <w:szCs w:val="20"/>
        </w:rPr>
        <w:t>목</w:t>
      </w:r>
      <w:r w:rsidR="00D13FB6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 xml:space="preserve">) </w:t>
      </w:r>
      <w:r w:rsidR="00A96604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14</w:t>
      </w:r>
      <w:r w:rsidR="00D13FB6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:</w:t>
      </w:r>
      <w:r w:rsidR="00DA71DD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0</w:t>
      </w:r>
      <w:r w:rsidR="00D13FB6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0~</w:t>
      </w:r>
      <w:r w:rsidR="00DA71DD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17</w:t>
      </w:r>
      <w:r w:rsidR="00D13FB6"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:00</w:t>
      </w:r>
      <w:r w:rsidR="00D13FB6"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 xml:space="preserve"> </w:t>
      </w:r>
      <w:r w:rsidR="00A90E93"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  <w:t>[</w:t>
      </w:r>
      <w:r w:rsidR="00817A7C" w:rsidRPr="00B30F93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>부</w:t>
      </w:r>
      <w:r w:rsidR="00817A7C" w:rsidRPr="00B369EC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>산</w:t>
      </w:r>
      <w:r w:rsidR="00D64398" w:rsidRPr="00B369EC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 xml:space="preserve">은행 본점 </w:t>
      </w:r>
      <w:r w:rsidR="00A8577C" w:rsidRPr="00B369EC"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  <w:t>2</w:t>
      </w:r>
      <w:r w:rsidR="00A8577C" w:rsidRPr="00B369EC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 xml:space="preserve">층 </w:t>
      </w:r>
      <w:r w:rsidR="00D64398" w:rsidRPr="00B369EC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>대강당</w:t>
      </w:r>
      <w:r w:rsidR="00A90E93"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  <w:t>]</w:t>
      </w:r>
    </w:p>
    <w:p w:rsidR="00B369EC" w:rsidRPr="003750EB" w:rsidRDefault="003750EB" w:rsidP="003750EB">
      <w:pPr>
        <w:pStyle w:val="a4"/>
        <w:widowControl/>
        <w:autoSpaceDE/>
        <w:autoSpaceDN/>
        <w:spacing w:before="100" w:beforeAutospacing="1" w:after="100" w:afterAutospacing="1" w:line="276" w:lineRule="auto"/>
        <w:ind w:leftChars="0" w:left="426"/>
        <w:jc w:val="left"/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</w:pPr>
      <w:r>
        <w:rPr>
          <w:bCs/>
          <w:noProof/>
        </w:rPr>
        <w:t xml:space="preserve">                      </w:t>
      </w:r>
      <w:r>
        <w:rPr>
          <w:bCs/>
          <w:noProof/>
          <w:sz w:val="6"/>
          <w:szCs w:val="6"/>
        </w:rPr>
        <w:t xml:space="preserve"> </w:t>
      </w:r>
      <w:r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>서울</w:t>
      </w:r>
      <w:r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 xml:space="preserve"> </w:t>
      </w:r>
      <w:r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2018.6.</w:t>
      </w:r>
      <w:r w:rsid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11</w:t>
      </w:r>
      <w:r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(</w:t>
      </w:r>
      <w:r w:rsidR="00B30F93">
        <w:rPr>
          <w:rFonts w:asciiTheme="minorEastAsia" w:hAnsiTheme="minorEastAsia" w:cs="함초롬바탕" w:hint="eastAsia"/>
          <w:color w:val="000000"/>
          <w:w w:val="90"/>
          <w:kern w:val="0"/>
          <w:szCs w:val="20"/>
        </w:rPr>
        <w:t>월</w:t>
      </w:r>
      <w:r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) 1</w:t>
      </w:r>
      <w:r w:rsid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3</w:t>
      </w:r>
      <w:r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:00~1</w:t>
      </w:r>
      <w:r w:rsid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6</w:t>
      </w:r>
      <w:r w:rsidRPr="00B30F93">
        <w:rPr>
          <w:rFonts w:asciiTheme="minorEastAsia" w:hAnsiTheme="minorEastAsia" w:cs="함초롬바탕"/>
          <w:color w:val="000000"/>
          <w:w w:val="90"/>
          <w:kern w:val="0"/>
          <w:szCs w:val="20"/>
        </w:rPr>
        <w:t>:00</w:t>
      </w:r>
      <w:r w:rsidRPr="00B369EC">
        <w:rPr>
          <w:rFonts w:asciiTheme="minorEastAsia" w:hAnsiTheme="minorEastAsia" w:cs="함초롬바탕" w:hint="eastAsia"/>
          <w:b/>
          <w:color w:val="000000"/>
          <w:w w:val="90"/>
          <w:kern w:val="0"/>
          <w:szCs w:val="20"/>
        </w:rPr>
        <w:t xml:space="preserve"> </w:t>
      </w:r>
      <w:r w:rsidR="00A90E93"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  <w:t>[</w:t>
      </w:r>
      <w:r w:rsidR="00B30F93">
        <w:rPr>
          <w:rFonts w:asciiTheme="minorEastAsia" w:hAnsiTheme="minorEastAsia" w:cs="함초롬바탕" w:hint="eastAsia"/>
          <w:b/>
          <w:color w:val="FF0000"/>
          <w:w w:val="90"/>
          <w:kern w:val="0"/>
          <w:szCs w:val="20"/>
        </w:rPr>
        <w:t>서울 대한상공회의소 의원회의실</w:t>
      </w:r>
      <w:r w:rsidR="00A90E93">
        <w:rPr>
          <w:rFonts w:asciiTheme="minorEastAsia" w:hAnsiTheme="minorEastAsia" w:cs="함초롬바탕"/>
          <w:b/>
          <w:color w:val="FF0000"/>
          <w:w w:val="90"/>
          <w:kern w:val="0"/>
          <w:szCs w:val="20"/>
        </w:rPr>
        <w:t>]</w:t>
      </w:r>
    </w:p>
    <w:tbl>
      <w:tblPr>
        <w:tblOverlap w:val="never"/>
        <w:tblW w:w="90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978"/>
        <w:gridCol w:w="1703"/>
        <w:gridCol w:w="6315"/>
        <w:gridCol w:w="12"/>
      </w:tblGrid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445"/>
        </w:trPr>
        <w:tc>
          <w:tcPr>
            <w:tcW w:w="26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시</w:t>
            </w:r>
            <w:r w:rsidR="002C0CC4" w:rsidRPr="00D6439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439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631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행사내용</w:t>
            </w:r>
          </w:p>
        </w:tc>
      </w:tr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222"/>
        </w:trPr>
        <w:tc>
          <w:tcPr>
            <w:tcW w:w="97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Session 1</w:t>
            </w: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ind w:left="34"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등록</w:t>
            </w:r>
          </w:p>
        </w:tc>
      </w:tr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47"/>
        </w:trPr>
        <w:tc>
          <w:tcPr>
            <w:tcW w:w="978" w:type="dxa"/>
            <w:vMerge/>
            <w:vAlign w:val="center"/>
            <w:hideMark/>
          </w:tcPr>
          <w:p w:rsidR="00817A7C" w:rsidRPr="00D64398" w:rsidRDefault="00817A7C" w:rsidP="008519A0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BF273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="00817A7C"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A7C" w:rsidRPr="00D64398" w:rsidRDefault="00BF273C" w:rsidP="00F869FA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부성장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및 주요 참석자 소개</w:t>
            </w:r>
          </w:p>
        </w:tc>
      </w:tr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193"/>
        </w:trPr>
        <w:tc>
          <w:tcPr>
            <w:tcW w:w="978" w:type="dxa"/>
            <w:vMerge/>
            <w:vAlign w:val="center"/>
            <w:hideMark/>
          </w:tcPr>
          <w:p w:rsidR="00817A7C" w:rsidRPr="00D64398" w:rsidRDefault="00817A7C" w:rsidP="008519A0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BF273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="00817A7C"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A7C" w:rsidRPr="00D64398" w:rsidRDefault="00BF273C" w:rsidP="00F869FA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경제 특징 및 외국인투자지원전략 </w:t>
            </w:r>
            <w:r w:rsidRPr="00D64398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부성장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DA71DD" w:rsidRPr="00D64398" w:rsidTr="00C06EEB">
        <w:trPr>
          <w:gridBefore w:val="1"/>
          <w:gridAfter w:val="1"/>
          <w:wBefore w:w="12" w:type="dxa"/>
          <w:wAfter w:w="12" w:type="dxa"/>
          <w:trHeight w:val="193"/>
        </w:trPr>
        <w:tc>
          <w:tcPr>
            <w:tcW w:w="978" w:type="dxa"/>
            <w:vMerge/>
            <w:vAlign w:val="center"/>
          </w:tcPr>
          <w:p w:rsidR="00DA71DD" w:rsidRPr="00D64398" w:rsidRDefault="00DA71DD" w:rsidP="00DA71DD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proofErr w:type="spellStart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투자 환경 및 산업단지 소개 (</w:t>
            </w:r>
            <w:proofErr w:type="spellStart"/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베카멕스</w:t>
            </w:r>
            <w:proofErr w:type="spellEnd"/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강호동소장)</w:t>
            </w:r>
          </w:p>
        </w:tc>
      </w:tr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360"/>
        </w:trPr>
        <w:tc>
          <w:tcPr>
            <w:tcW w:w="978" w:type="dxa"/>
            <w:vMerge/>
            <w:vAlign w:val="center"/>
            <w:hideMark/>
          </w:tcPr>
          <w:p w:rsidR="00817A7C" w:rsidRPr="00D64398" w:rsidRDefault="00817A7C" w:rsidP="008519A0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DA71DD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15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A7C" w:rsidRPr="00D64398" w:rsidRDefault="00DA71DD" w:rsidP="00517852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질의 응답 및 휴식</w:t>
            </w:r>
          </w:p>
        </w:tc>
      </w:tr>
      <w:tr w:rsidR="00817A7C" w:rsidRPr="00D64398" w:rsidTr="00C06EEB">
        <w:trPr>
          <w:gridBefore w:val="1"/>
          <w:gridAfter w:val="1"/>
          <w:wBefore w:w="12" w:type="dxa"/>
          <w:wAfter w:w="12" w:type="dxa"/>
          <w:trHeight w:val="47"/>
        </w:trPr>
        <w:tc>
          <w:tcPr>
            <w:tcW w:w="97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Session 2</w:t>
            </w:r>
          </w:p>
          <w:p w:rsidR="00817A7C" w:rsidRPr="00D64398" w:rsidRDefault="00817A7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BF273C" w:rsidP="008519A0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817A7C"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A7C" w:rsidRPr="00D64398" w:rsidRDefault="00BF273C" w:rsidP="008519A0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베트남 기업진출 </w:t>
            </w:r>
            <w:r w:rsidR="00517852"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P</w:t>
            </w:r>
            <w:r w:rsidR="00517852" w:rsidRPr="00D64398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rocess </w:t>
            </w:r>
            <w:r w:rsidR="00517852"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및 유의사항(</w:t>
            </w:r>
            <w:r w:rsidR="00DA71D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변호사 이수정</w:t>
            </w:r>
            <w:r w:rsidR="00517852"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17852" w:rsidRPr="00D64398" w:rsidTr="00C06EEB">
        <w:trPr>
          <w:gridBefore w:val="1"/>
          <w:gridAfter w:val="1"/>
          <w:wBefore w:w="12" w:type="dxa"/>
          <w:wAfter w:w="12" w:type="dxa"/>
          <w:trHeight w:val="47"/>
        </w:trPr>
        <w:tc>
          <w:tcPr>
            <w:tcW w:w="97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852" w:rsidRPr="00D64398" w:rsidRDefault="00517852" w:rsidP="00517852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852" w:rsidRPr="00D64398" w:rsidRDefault="00517852" w:rsidP="00517852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52" w:rsidRPr="00D64398" w:rsidRDefault="00517852" w:rsidP="00517852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베트남 부동산 투자 절차 및 법률의 이해 </w:t>
            </w:r>
            <w:r w:rsidRPr="00D64398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(</w:t>
            </w:r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변호사 이수정)</w:t>
            </w:r>
          </w:p>
        </w:tc>
      </w:tr>
      <w:tr w:rsidR="00DA71DD" w:rsidRPr="00D64398" w:rsidTr="00C06EEB">
        <w:trPr>
          <w:gridBefore w:val="1"/>
          <w:gridAfter w:val="1"/>
          <w:wBefore w:w="12" w:type="dxa"/>
          <w:wAfter w:w="12" w:type="dxa"/>
          <w:trHeight w:val="47"/>
        </w:trPr>
        <w:tc>
          <w:tcPr>
            <w:tcW w:w="97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베트남 부동산 투자 세금제도의 이해(공인회계사 이창열)</w:t>
            </w:r>
          </w:p>
        </w:tc>
      </w:tr>
      <w:tr w:rsidR="00DA71DD" w:rsidRPr="00D64398" w:rsidTr="00C06EEB">
        <w:trPr>
          <w:gridBefore w:val="1"/>
          <w:gridAfter w:val="1"/>
          <w:wBefore w:w="12" w:type="dxa"/>
          <w:wAfter w:w="12" w:type="dxa"/>
          <w:trHeight w:val="313"/>
        </w:trPr>
        <w:tc>
          <w:tcPr>
            <w:tcW w:w="978" w:type="dxa"/>
            <w:vMerge/>
            <w:vAlign w:val="center"/>
            <w:hideMark/>
          </w:tcPr>
          <w:p w:rsidR="00DA71DD" w:rsidRPr="00D64398" w:rsidRDefault="00DA71DD" w:rsidP="00DA71DD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</w:t>
            </w:r>
            <w:r w:rsidR="006038F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6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1DD" w:rsidRPr="00D64398" w:rsidRDefault="00DA71DD" w:rsidP="00DA71DD">
            <w:pPr>
              <w:wordWrap/>
              <w:snapToGrid w:val="0"/>
              <w:spacing w:after="0" w:line="40" w:lineRule="atLeast"/>
              <w:ind w:left="34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질의/응답</w:t>
            </w:r>
          </w:p>
        </w:tc>
      </w:tr>
      <w:tr w:rsidR="00041348" w:rsidRPr="00D64398" w:rsidTr="00C06EEB">
        <w:tblPrEx>
          <w:shd w:val="clear" w:color="auto" w:fill="BFBFBF" w:themeFill="background1" w:themeFillShade="BF"/>
        </w:tblPrEx>
        <w:trPr>
          <w:trHeight w:val="658"/>
        </w:trPr>
        <w:tc>
          <w:tcPr>
            <w:tcW w:w="9020" w:type="dxa"/>
            <w:gridSpan w:val="5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730A" w:rsidRPr="00D64398" w:rsidRDefault="00D64398" w:rsidP="004F730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D64398">
              <w:rPr>
                <w:rFonts w:asciiTheme="minorEastAsia" w:hAnsiTheme="minorEastAsia" w:cs="굴림" w:hint="eastAsia"/>
                <w:b/>
                <w:bCs/>
                <w:color w:val="252525"/>
                <w:kern w:val="0"/>
                <w:sz w:val="30"/>
                <w:szCs w:val="30"/>
              </w:rPr>
              <w:lastRenderedPageBreak/>
              <w:t>베트남</w:t>
            </w:r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 부동산</w:t>
            </w:r>
            <w:r w:rsidRPr="00D64398">
              <w:rPr>
                <w:rFonts w:asciiTheme="minorEastAsia" w:hAnsiTheme="minorEastAsia" w:cs="굴림" w:hint="eastAsia"/>
                <w:b/>
                <w:bCs/>
                <w:color w:val="252525"/>
                <w:kern w:val="0"/>
                <w:sz w:val="30"/>
                <w:szCs w:val="30"/>
              </w:rPr>
              <w:t xml:space="preserve"> </w:t>
            </w:r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투자 및 </w:t>
            </w:r>
            <w:proofErr w:type="spellStart"/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>빈증성</w:t>
            </w:r>
            <w:proofErr w:type="spellEnd"/>
            <w:r w:rsidRPr="00D64398">
              <w:rPr>
                <w:rFonts w:asciiTheme="minorEastAsia" w:hAnsiTheme="minorEastAsia" w:cs="굴림"/>
                <w:b/>
                <w:bCs/>
                <w:color w:val="252525"/>
                <w:kern w:val="0"/>
                <w:sz w:val="30"/>
                <w:szCs w:val="30"/>
              </w:rPr>
              <w:t xml:space="preserve"> 기업 진출 설명회</w:t>
            </w:r>
            <w:r>
              <w:rPr>
                <w:rFonts w:asciiTheme="minorEastAsia" w:hAnsiTheme="minorEastAsia" w:cs="굴림" w:hint="eastAsia"/>
                <w:b/>
                <w:bCs/>
                <w:color w:val="252525"/>
                <w:kern w:val="0"/>
                <w:sz w:val="30"/>
                <w:szCs w:val="30"/>
              </w:rPr>
              <w:t xml:space="preserve"> 참가신청서</w:t>
            </w:r>
            <w:r w:rsidRPr="00D64398">
              <w:rPr>
                <w:rFonts w:asciiTheme="minorEastAsia" w:hAnsiTheme="minorEastAsia" w:cs="함초롬바탕"/>
                <w:b/>
                <w:color w:val="000000"/>
                <w:w w:val="90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817A7C" w:rsidRPr="00DA71DD" w:rsidRDefault="00817A7C" w:rsidP="002C0CC4">
      <w:pPr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2126"/>
        <w:gridCol w:w="1276"/>
        <w:gridCol w:w="2348"/>
        <w:gridCol w:w="14"/>
      </w:tblGrid>
      <w:tr w:rsidR="004E06EA" w:rsidRPr="00D64398" w:rsidTr="00C06EEB">
        <w:trPr>
          <w:gridAfter w:val="1"/>
          <w:wAfter w:w="14" w:type="dxa"/>
          <w:trHeight w:val="593"/>
        </w:trPr>
        <w:tc>
          <w:tcPr>
            <w:tcW w:w="18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06EA" w:rsidRDefault="004E06E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참가 지역</w:t>
            </w:r>
          </w:p>
          <w:p w:rsidR="004E06EA" w:rsidRPr="00D64398" w:rsidRDefault="004E06E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(서울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/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부산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06EA" w:rsidRPr="00D64398" w:rsidRDefault="004E06EA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7A7C" w:rsidRPr="00D64398" w:rsidTr="00C06EEB">
        <w:trPr>
          <w:gridAfter w:val="1"/>
          <w:wAfter w:w="14" w:type="dxa"/>
          <w:trHeight w:val="593"/>
        </w:trPr>
        <w:tc>
          <w:tcPr>
            <w:tcW w:w="18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041348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회사(기관)명</w:t>
            </w:r>
          </w:p>
        </w:tc>
        <w:tc>
          <w:tcPr>
            <w:tcW w:w="7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국문</w:t>
            </w: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817A7C" w:rsidRPr="00D64398" w:rsidTr="00C06EEB">
        <w:trPr>
          <w:gridAfter w:val="1"/>
          <w:wAfter w:w="14" w:type="dxa"/>
          <w:trHeight w:val="593"/>
        </w:trPr>
        <w:tc>
          <w:tcPr>
            <w:tcW w:w="18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041348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gramStart"/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</w:t>
            </w:r>
            <w:r w:rsidR="008519A0"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명</w:t>
            </w:r>
            <w:proofErr w:type="gramEnd"/>
          </w:p>
        </w:tc>
        <w:tc>
          <w:tcPr>
            <w:tcW w:w="7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국문</w:t>
            </w: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817A7C" w:rsidRPr="00D64398" w:rsidTr="00C06EEB">
        <w:trPr>
          <w:gridAfter w:val="1"/>
          <w:wAfter w:w="14" w:type="dxa"/>
          <w:trHeight w:val="593"/>
        </w:trPr>
        <w:tc>
          <w:tcPr>
            <w:tcW w:w="18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gramStart"/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직</w:t>
            </w:r>
            <w:r w:rsidR="008519A0"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위</w:t>
            </w:r>
            <w:proofErr w:type="gramEnd"/>
          </w:p>
        </w:tc>
        <w:tc>
          <w:tcPr>
            <w:tcW w:w="7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국문</w:t>
            </w: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817A7C" w:rsidRPr="00D64398" w:rsidTr="00C06EEB">
        <w:trPr>
          <w:gridAfter w:val="1"/>
          <w:wAfter w:w="14" w:type="dxa"/>
          <w:trHeight w:val="649"/>
        </w:trPr>
        <w:tc>
          <w:tcPr>
            <w:tcW w:w="18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주소(회사)</w:t>
            </w:r>
          </w:p>
        </w:tc>
        <w:tc>
          <w:tcPr>
            <w:tcW w:w="7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A7C" w:rsidRPr="00D64398" w:rsidRDefault="00817A7C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국문</w:t>
            </w: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C7ABA" w:rsidRPr="00D64398" w:rsidTr="00C06EEB">
        <w:trPr>
          <w:gridAfter w:val="1"/>
          <w:wAfter w:w="14" w:type="dxa"/>
          <w:trHeight w:val="466"/>
        </w:trPr>
        <w:tc>
          <w:tcPr>
            <w:tcW w:w="1828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8519A0">
            <w:pPr>
              <w:wordWrap/>
              <w:snapToGrid w:val="0"/>
              <w:spacing w:after="0" w:line="0" w:lineRule="atLeast"/>
              <w:ind w:firstLineChars="50" w:firstLine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회사전화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회사팩스</w:t>
            </w:r>
          </w:p>
        </w:tc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C7ABA" w:rsidRPr="00D64398" w:rsidTr="00C06EEB">
        <w:trPr>
          <w:trHeight w:val="467"/>
        </w:trPr>
        <w:tc>
          <w:tcPr>
            <w:tcW w:w="1828" w:type="dxa"/>
            <w:vMerge/>
            <w:shd w:val="clear" w:color="auto" w:fill="D9D9D9" w:themeFill="background1" w:themeFillShade="D9"/>
            <w:vAlign w:val="center"/>
            <w:hideMark/>
          </w:tcPr>
          <w:p w:rsidR="00FC7ABA" w:rsidRPr="00D64398" w:rsidRDefault="00FC7ABA" w:rsidP="009779A7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439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36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7ABA" w:rsidRPr="00D64398" w:rsidRDefault="00FC7ABA" w:rsidP="009779A7">
            <w:pPr>
              <w:wordWrap/>
              <w:snapToGrid w:val="0"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9779A7" w:rsidRPr="00D64398" w:rsidRDefault="009779A7" w:rsidP="00FC7AB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:rsidR="004F730A" w:rsidRPr="00D64398" w:rsidRDefault="00817A7C" w:rsidP="008519A0">
      <w:pPr>
        <w:pStyle w:val="a4"/>
        <w:numPr>
          <w:ilvl w:val="0"/>
          <w:numId w:val="3"/>
        </w:numPr>
        <w:snapToGrid w:val="0"/>
        <w:spacing w:line="360" w:lineRule="auto"/>
        <w:ind w:leftChars="0" w:left="426" w:hanging="426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참가신청 </w:t>
      </w:r>
      <w:r w:rsidR="004F730A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방법</w:t>
      </w:r>
    </w:p>
    <w:p w:rsidR="00D64398" w:rsidRDefault="004F730A" w:rsidP="004F730A">
      <w:pPr>
        <w:pStyle w:val="a4"/>
        <w:snapToGrid w:val="0"/>
        <w:spacing w:line="360" w:lineRule="auto"/>
        <w:ind w:leftChars="0" w:left="426"/>
        <w:textAlignment w:val="baseline"/>
        <w:rPr>
          <w:rFonts w:asciiTheme="minorEastAsia" w:hAnsiTheme="minorEastAsia" w:cs="함초롬바탕"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위 내용 작성하시어 아래의 팩스번호로 </w:t>
      </w:r>
      <w:r w:rsidRPr="00D64398">
        <w:rPr>
          <w:rFonts w:asciiTheme="minorEastAsia" w:hAnsiTheme="minorEastAsia" w:cs="함초롬바탕"/>
          <w:bCs/>
          <w:color w:val="000000"/>
          <w:kern w:val="0"/>
          <w:szCs w:val="20"/>
        </w:rPr>
        <w:t xml:space="preserve">(051-782-9227) </w:t>
      </w: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송부하거나, 이메일 접수 가능하며, </w:t>
      </w:r>
      <w:bookmarkStart w:id="0" w:name="_GoBack"/>
      <w:bookmarkEnd w:id="0"/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유선으로 위 기재사항의 구술을 통하여 전화 접수 가능합니다.</w:t>
      </w:r>
      <w:r w:rsidRPr="00D64398">
        <w:rPr>
          <w:rFonts w:asciiTheme="minorEastAsia" w:hAnsiTheme="minorEastAsia" w:cs="함초롬바탕"/>
          <w:bCs/>
          <w:color w:val="000000"/>
          <w:kern w:val="0"/>
          <w:szCs w:val="20"/>
        </w:rPr>
        <w:t xml:space="preserve"> </w:t>
      </w:r>
    </w:p>
    <w:p w:rsidR="00FC7ABA" w:rsidRDefault="004F730A" w:rsidP="004F730A">
      <w:pPr>
        <w:pStyle w:val="a4"/>
        <w:snapToGrid w:val="0"/>
        <w:spacing w:line="360" w:lineRule="auto"/>
        <w:ind w:leftChars="0" w:left="426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(</w:t>
      </w:r>
      <w:proofErr w:type="gramStart"/>
      <w:r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접수기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한 :</w:t>
      </w:r>
      <w:proofErr w:type="gramEnd"/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 201</w:t>
      </w:r>
      <w:r w:rsidR="00517852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8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.</w:t>
      </w:r>
      <w:r w:rsidR="008519A0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 xml:space="preserve"> </w:t>
      </w:r>
      <w:r w:rsidR="00517852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6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.</w:t>
      </w:r>
      <w:r w:rsidR="008519A0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 xml:space="preserve"> </w:t>
      </w:r>
      <w:r w:rsidR="00517852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1</w:t>
      </w:r>
      <w:proofErr w:type="gramStart"/>
      <w:r w:rsidR="008519A0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.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(</w:t>
      </w:r>
      <w:proofErr w:type="gramEnd"/>
      <w:r w:rsidR="00517852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금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)</w:t>
      </w:r>
      <w:r w:rsidR="002C0CC4"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 xml:space="preserve"> </w:t>
      </w:r>
      <w:r w:rsidR="00817A7C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 *선착순 마감</w:t>
      </w:r>
      <w:r w:rsidR="002C0CC4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*</w:t>
      </w:r>
      <w:r w:rsidRPr="00D64398">
        <w:rPr>
          <w:rFonts w:asciiTheme="minorEastAsia" w:hAnsiTheme="minorEastAsia" w:cs="함초롬바탕"/>
          <w:b/>
          <w:bCs/>
          <w:color w:val="000000"/>
          <w:kern w:val="0"/>
          <w:szCs w:val="20"/>
        </w:rPr>
        <w:t>)</w:t>
      </w:r>
    </w:p>
    <w:p w:rsidR="00D64398" w:rsidRPr="00D64398" w:rsidRDefault="00D64398" w:rsidP="004F730A">
      <w:pPr>
        <w:pStyle w:val="a4"/>
        <w:snapToGrid w:val="0"/>
        <w:spacing w:line="360" w:lineRule="auto"/>
        <w:ind w:leftChars="0" w:left="426"/>
        <w:textAlignment w:val="baseline"/>
        <w:rPr>
          <w:rFonts w:asciiTheme="minorEastAsia" w:hAnsiTheme="minorEastAsia" w:cs="함초롬바탕"/>
          <w:bCs/>
          <w:color w:val="000000"/>
          <w:kern w:val="0"/>
          <w:szCs w:val="20"/>
        </w:rPr>
      </w:pPr>
    </w:p>
    <w:p w:rsidR="00FC7ABA" w:rsidRPr="00D64398" w:rsidRDefault="00FC7ABA" w:rsidP="008519A0">
      <w:pPr>
        <w:pStyle w:val="a4"/>
        <w:numPr>
          <w:ilvl w:val="1"/>
          <w:numId w:val="3"/>
        </w:numPr>
        <w:snapToGrid w:val="0"/>
        <w:spacing w:after="0" w:line="360" w:lineRule="auto"/>
        <w:ind w:leftChars="0" w:left="426" w:hanging="426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설명회 참가신청문의</w:t>
      </w:r>
    </w:p>
    <w:p w:rsidR="009779A7" w:rsidRPr="00D64398" w:rsidRDefault="008519A0" w:rsidP="00F33151">
      <w:pPr>
        <w:snapToGrid w:val="0"/>
        <w:spacing w:after="0" w:line="360" w:lineRule="auto"/>
        <w:ind w:firstLineChars="200" w:firstLine="400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1. </w:t>
      </w:r>
      <w:r w:rsidR="00FC7ABA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법무법인 벼리 </w:t>
      </w:r>
      <w:r w:rsidR="00517852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>오정민주임</w:t>
      </w:r>
      <w:r w:rsidR="00FC7ABA" w:rsidRPr="00D64398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 </w:t>
      </w:r>
    </w:p>
    <w:p w:rsidR="00FC7ABA" w:rsidRPr="00D64398" w:rsidRDefault="00FC7ABA" w:rsidP="000000F1">
      <w:pPr>
        <w:snapToGrid w:val="0"/>
        <w:spacing w:after="0" w:line="360" w:lineRule="auto"/>
        <w:ind w:firstLineChars="250" w:firstLine="500"/>
        <w:textAlignment w:val="baseline"/>
        <w:rPr>
          <w:rFonts w:asciiTheme="minorEastAsia" w:hAnsiTheme="minorEastAsia" w:cs="함초롬바탕"/>
          <w:bCs/>
          <w:color w:val="000000"/>
          <w:w w:val="98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(전화</w:t>
      </w:r>
      <w:r w:rsidR="000000F1"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: </w:t>
      </w:r>
      <w:r w:rsidR="009779A7"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051-782-9226</w:t>
      </w: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 팩스</w:t>
      </w:r>
      <w:r w:rsidR="009779A7"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: 051-782-9227</w:t>
      </w: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 이메일</w:t>
      </w:r>
      <w:r w:rsidR="009779A7"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:</w:t>
      </w:r>
      <w:r w:rsidR="009779A7" w:rsidRPr="00D64398">
        <w:rPr>
          <w:rFonts w:asciiTheme="minorEastAsia" w:hAnsiTheme="minorEastAsia" w:cs="함초롬바탕" w:hint="eastAsia"/>
          <w:bCs/>
          <w:color w:val="000000"/>
          <w:w w:val="98"/>
          <w:kern w:val="0"/>
          <w:szCs w:val="20"/>
        </w:rPr>
        <w:t xml:space="preserve"> verylaw@theverylaw.com</w:t>
      </w:r>
      <w:r w:rsidRPr="00D64398">
        <w:rPr>
          <w:rFonts w:asciiTheme="minorEastAsia" w:hAnsiTheme="minorEastAsia" w:cs="함초롬바탕" w:hint="eastAsia"/>
          <w:bCs/>
          <w:color w:val="000000"/>
          <w:w w:val="98"/>
          <w:kern w:val="0"/>
          <w:szCs w:val="20"/>
        </w:rPr>
        <w:t>)</w:t>
      </w:r>
    </w:p>
    <w:p w:rsidR="009779A7" w:rsidRPr="00D64398" w:rsidRDefault="008519A0" w:rsidP="00F33151">
      <w:pPr>
        <w:ind w:firstLineChars="200" w:firstLine="400"/>
        <w:rPr>
          <w:rFonts w:asciiTheme="minorEastAsia" w:hAnsiTheme="minorEastAsia" w:cs="함초롬바탕"/>
          <w:b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/>
          <w:szCs w:val="20"/>
        </w:rPr>
        <w:t xml:space="preserve">2. </w:t>
      </w:r>
      <w:proofErr w:type="spellStart"/>
      <w:r w:rsidR="00FC7ABA" w:rsidRPr="00D64398">
        <w:rPr>
          <w:rFonts w:asciiTheme="minorEastAsia" w:hAnsiTheme="minorEastAsia" w:cs="함초롬바탕" w:hint="eastAsia"/>
          <w:b/>
          <w:szCs w:val="20"/>
        </w:rPr>
        <w:t>베카멕스</w:t>
      </w:r>
      <w:proofErr w:type="spellEnd"/>
      <w:r w:rsidR="00FC7ABA" w:rsidRPr="00D64398">
        <w:rPr>
          <w:rFonts w:asciiTheme="minorEastAsia" w:hAnsiTheme="minorEastAsia" w:cs="함초롬바탕" w:hint="eastAsia"/>
          <w:b/>
          <w:szCs w:val="20"/>
        </w:rPr>
        <w:t xml:space="preserve"> </w:t>
      </w:r>
      <w:r w:rsidR="00F869FA" w:rsidRPr="00D64398">
        <w:rPr>
          <w:rFonts w:asciiTheme="minorEastAsia" w:hAnsiTheme="minorEastAsia" w:cs="함초롬바탕" w:hint="eastAsia"/>
          <w:b/>
          <w:color w:val="000000"/>
          <w:kern w:val="0"/>
          <w:szCs w:val="20"/>
        </w:rPr>
        <w:t>강호동</w:t>
      </w:r>
      <w:r w:rsidR="00517852" w:rsidRPr="00D64398">
        <w:rPr>
          <w:rFonts w:asciiTheme="minorEastAsia" w:hAnsiTheme="minorEastAsia" w:cs="함초롬바탕" w:hint="eastAsia"/>
          <w:b/>
          <w:color w:val="000000"/>
          <w:kern w:val="0"/>
          <w:szCs w:val="20"/>
        </w:rPr>
        <w:t>소장</w:t>
      </w:r>
    </w:p>
    <w:p w:rsidR="004F730A" w:rsidRPr="00D64398" w:rsidRDefault="004F730A" w:rsidP="002F3406">
      <w:pPr>
        <w:snapToGrid w:val="0"/>
        <w:spacing w:after="0" w:line="360" w:lineRule="auto"/>
        <w:ind w:firstLineChars="250" w:firstLine="500"/>
        <w:textAlignment w:val="baseline"/>
        <w:rPr>
          <w:rFonts w:asciiTheme="minorEastAsia" w:hAnsiTheme="minorEastAsia" w:cs="함초롬바탕"/>
          <w:bCs/>
          <w:color w:val="000000"/>
          <w:kern w:val="0"/>
          <w:szCs w:val="20"/>
        </w:rPr>
      </w:pP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(휴대전화: </w:t>
      </w:r>
      <w:r w:rsidRPr="00D64398">
        <w:rPr>
          <w:rFonts w:asciiTheme="minorEastAsia" w:hAnsiTheme="minorEastAsia" w:cs="함초롬바탕"/>
          <w:bCs/>
          <w:color w:val="000000"/>
          <w:kern w:val="0"/>
          <w:szCs w:val="20"/>
        </w:rPr>
        <w:t>010-5318-7861</w:t>
      </w:r>
      <w:r w:rsidRPr="00D64398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 이메일: </w:t>
      </w:r>
      <w:r w:rsidRPr="00D64398">
        <w:rPr>
          <w:rFonts w:asciiTheme="minorEastAsia" w:hAnsiTheme="minorEastAsia" w:cs="함초롬바탕"/>
          <w:bCs/>
          <w:color w:val="000000"/>
          <w:kern w:val="0"/>
          <w:szCs w:val="20"/>
        </w:rPr>
        <w:t>becamex@naver.com)</w:t>
      </w:r>
    </w:p>
    <w:sectPr w:rsidR="004F730A" w:rsidRPr="00D64398" w:rsidSect="006038F7">
      <w:footerReference w:type="default" r:id="rId8"/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BC" w:rsidRDefault="00D167BC" w:rsidP="002C0CC4">
      <w:pPr>
        <w:spacing w:after="0" w:line="240" w:lineRule="auto"/>
      </w:pPr>
      <w:r>
        <w:separator/>
      </w:r>
    </w:p>
  </w:endnote>
  <w:endnote w:type="continuationSeparator" w:id="0">
    <w:p w:rsidR="00D167BC" w:rsidRDefault="00D167BC" w:rsidP="002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93" w:rsidRDefault="00662A93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13CD3" wp14:editId="0F471E35">
          <wp:simplePos x="0" y="0"/>
          <wp:positionH relativeFrom="column">
            <wp:posOffset>4227195</wp:posOffset>
          </wp:positionH>
          <wp:positionV relativeFrom="paragraph">
            <wp:posOffset>190500</wp:posOffset>
          </wp:positionV>
          <wp:extent cx="1496060" cy="311785"/>
          <wp:effectExtent l="0" t="0" r="8890" b="0"/>
          <wp:wrapTight wrapText="bothSides">
            <wp:wrapPolygon edited="0">
              <wp:start x="0" y="0"/>
              <wp:lineTo x="0" y="19796"/>
              <wp:lineTo x="20903" y="19796"/>
              <wp:lineTo x="21453" y="11878"/>
              <wp:lineTo x="18153" y="9238"/>
              <wp:lineTo x="5501" y="0"/>
              <wp:lineTo x="0" y="0"/>
            </wp:wrapPolygon>
          </wp:wrapTight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벼리(일반)-최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507570" wp14:editId="11B5EFE7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1628775" cy="504825"/>
          <wp:effectExtent l="0" t="0" r="9525" b="9525"/>
          <wp:wrapTight wrapText="bothSides">
            <wp:wrapPolygon edited="0">
              <wp:start x="3537" y="0"/>
              <wp:lineTo x="1516" y="1630"/>
              <wp:lineTo x="0" y="7336"/>
              <wp:lineTo x="0" y="16302"/>
              <wp:lineTo x="2526" y="21192"/>
              <wp:lineTo x="4042" y="21192"/>
              <wp:lineTo x="5811" y="21192"/>
              <wp:lineTo x="7074" y="21192"/>
              <wp:lineTo x="10358" y="15487"/>
              <wp:lineTo x="21474" y="13042"/>
              <wp:lineTo x="21474" y="8151"/>
              <wp:lineTo x="6316" y="0"/>
              <wp:lineTo x="3537" y="0"/>
            </wp:wrapPolygon>
          </wp:wrapTight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벼리(일반)-최종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BC" w:rsidRDefault="00D167BC" w:rsidP="002C0CC4">
      <w:pPr>
        <w:spacing w:after="0" w:line="240" w:lineRule="auto"/>
      </w:pPr>
      <w:r>
        <w:separator/>
      </w:r>
    </w:p>
  </w:footnote>
  <w:footnote w:type="continuationSeparator" w:id="0">
    <w:p w:rsidR="00D167BC" w:rsidRDefault="00D167BC" w:rsidP="002C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280"/>
    <w:multiLevelType w:val="hybridMultilevel"/>
    <w:tmpl w:val="FB2A1104"/>
    <w:lvl w:ilvl="0" w:tplc="8618AD40">
      <w:numFmt w:val="bullet"/>
      <w:lvlText w:val=""/>
      <w:lvlJc w:val="left"/>
      <w:pPr>
        <w:ind w:left="760" w:hanging="360"/>
      </w:pPr>
      <w:rPr>
        <w:rFonts w:ascii="Wingdings" w:eastAsia="돋움" w:hAnsi="Wingdings" w:cs="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B25364"/>
    <w:multiLevelType w:val="hybridMultilevel"/>
    <w:tmpl w:val="A7E8E29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434729"/>
    <w:multiLevelType w:val="hybridMultilevel"/>
    <w:tmpl w:val="94C84236"/>
    <w:lvl w:ilvl="0" w:tplc="95DA60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B61E1C"/>
    <w:multiLevelType w:val="hybridMultilevel"/>
    <w:tmpl w:val="0832A2CC"/>
    <w:lvl w:ilvl="0" w:tplc="0409000D">
      <w:start w:val="1"/>
      <w:numFmt w:val="bullet"/>
      <w:lvlText w:val=""/>
      <w:lvlJc w:val="left"/>
      <w:pPr>
        <w:ind w:left="7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E6585A"/>
    <w:multiLevelType w:val="hybridMultilevel"/>
    <w:tmpl w:val="486CEA98"/>
    <w:lvl w:ilvl="0" w:tplc="8C66A870">
      <w:numFmt w:val="bullet"/>
      <w:lvlText w:val="□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C45D9D"/>
    <w:multiLevelType w:val="hybridMultilevel"/>
    <w:tmpl w:val="95124D4C"/>
    <w:lvl w:ilvl="0" w:tplc="DB34154C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5B08E1"/>
    <w:multiLevelType w:val="hybridMultilevel"/>
    <w:tmpl w:val="FEBC3D3C"/>
    <w:lvl w:ilvl="0" w:tplc="1340F538">
      <w:numFmt w:val="bullet"/>
      <w:lvlText w:val="-"/>
      <w:lvlJc w:val="left"/>
      <w:pPr>
        <w:ind w:left="5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61303EA1"/>
    <w:multiLevelType w:val="hybridMultilevel"/>
    <w:tmpl w:val="E086101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7C"/>
    <w:rsid w:val="000000F1"/>
    <w:rsid w:val="00041348"/>
    <w:rsid w:val="00063EC1"/>
    <w:rsid w:val="00077F99"/>
    <w:rsid w:val="00114C16"/>
    <w:rsid w:val="00162815"/>
    <w:rsid w:val="00226F9D"/>
    <w:rsid w:val="002436BE"/>
    <w:rsid w:val="00247947"/>
    <w:rsid w:val="0027153C"/>
    <w:rsid w:val="00273943"/>
    <w:rsid w:val="00286DD9"/>
    <w:rsid w:val="002C0CC4"/>
    <w:rsid w:val="002F3406"/>
    <w:rsid w:val="003375F5"/>
    <w:rsid w:val="003750EB"/>
    <w:rsid w:val="004A2BBE"/>
    <w:rsid w:val="004E06EA"/>
    <w:rsid w:val="004F730A"/>
    <w:rsid w:val="00517852"/>
    <w:rsid w:val="006038F7"/>
    <w:rsid w:val="00662A93"/>
    <w:rsid w:val="006D65B4"/>
    <w:rsid w:val="007603FD"/>
    <w:rsid w:val="007C103B"/>
    <w:rsid w:val="00817A7C"/>
    <w:rsid w:val="008519A0"/>
    <w:rsid w:val="008F241C"/>
    <w:rsid w:val="009779A7"/>
    <w:rsid w:val="00A8577C"/>
    <w:rsid w:val="00A90E93"/>
    <w:rsid w:val="00A96604"/>
    <w:rsid w:val="00B30F93"/>
    <w:rsid w:val="00B369EC"/>
    <w:rsid w:val="00BF273C"/>
    <w:rsid w:val="00C06EEB"/>
    <w:rsid w:val="00D13FB6"/>
    <w:rsid w:val="00D167BC"/>
    <w:rsid w:val="00D17826"/>
    <w:rsid w:val="00D21D26"/>
    <w:rsid w:val="00D27F77"/>
    <w:rsid w:val="00D64398"/>
    <w:rsid w:val="00DA71DD"/>
    <w:rsid w:val="00E6738F"/>
    <w:rsid w:val="00F33151"/>
    <w:rsid w:val="00F377E4"/>
    <w:rsid w:val="00F45606"/>
    <w:rsid w:val="00F869F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D745"/>
  <w15:docId w15:val="{424C7380-5895-4C50-A0A2-2BAF64B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7A7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MS">
    <w:name w:val="MS바탕글"/>
    <w:basedOn w:val="a"/>
    <w:rsid w:val="00817A7C"/>
    <w:pPr>
      <w:widowControl/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779A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C0C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C0CC4"/>
  </w:style>
  <w:style w:type="paragraph" w:styleId="a6">
    <w:name w:val="footer"/>
    <w:basedOn w:val="a"/>
    <w:link w:val="Char0"/>
    <w:uiPriority w:val="99"/>
    <w:unhideWhenUsed/>
    <w:rsid w:val="002C0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C0CC4"/>
  </w:style>
  <w:style w:type="character" w:styleId="a7">
    <w:name w:val="Hyperlink"/>
    <w:basedOn w:val="a0"/>
    <w:uiPriority w:val="99"/>
    <w:semiHidden/>
    <w:unhideWhenUsed/>
    <w:rsid w:val="004F730A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4F730A"/>
    <w:rPr>
      <w:b/>
      <w:bCs/>
    </w:rPr>
  </w:style>
  <w:style w:type="paragraph" w:styleId="a9">
    <w:name w:val="Normal (Web)"/>
    <w:basedOn w:val="a"/>
    <w:uiPriority w:val="99"/>
    <w:semiHidden/>
    <w:unhideWhenUsed/>
    <w:rsid w:val="004F73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F377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37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7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9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0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6480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701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6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3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0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C2CD-D242-43F6-B723-4FD3F8D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VERYLAW-LKN</dc:creator>
  <cp:lastModifiedBy>VERY-DESK</cp:lastModifiedBy>
  <cp:revision>3</cp:revision>
  <cp:lastPrinted>2018-04-27T08:42:00Z</cp:lastPrinted>
  <dcterms:created xsi:type="dcterms:W3CDTF">2018-04-27T07:11:00Z</dcterms:created>
  <dcterms:modified xsi:type="dcterms:W3CDTF">2018-04-27T08:43:00Z</dcterms:modified>
</cp:coreProperties>
</file>